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27BFB" w:rsidRPr="00075D85" w:rsidRDefault="00E27BFB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PODACI O IZDAVAČU U ISBN SISTEMU</w:t>
      </w:r>
    </w:p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Default="002D71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Kompletan naziv izdavača</w:t>
      </w:r>
      <w:r w:rsidR="009640BE"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9640BE" w:rsidRPr="009640BE" w:rsidRDefault="009640BE" w:rsidP="009640BE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</w:rPr>
      </w:pPr>
    </w:p>
    <w:p w:rsidR="00E27BFB" w:rsidRPr="00AD0E82" w:rsidRDefault="00AD0E82" w:rsidP="00AD0E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AD0E82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</w:p>
    <w:p w:rsidR="009640BE" w:rsidRDefault="009640BE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BE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r w:rsidRPr="00075D85">
        <w:rPr>
          <w:rFonts w:ascii="Times New Roman" w:hAnsi="Times New Roman"/>
          <w:b/>
          <w:sz w:val="24"/>
          <w:szCs w:val="24"/>
        </w:rPr>
        <w:t>Skraćenica i sinomim izdavača</w:t>
      </w:r>
      <w:r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E27BFB" w:rsidRPr="00075D85" w:rsidRDefault="00075D8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r w:rsidR="0094713E">
        <w:rPr>
          <w:rFonts w:ascii="Times New Roman" w:hAnsi="Times New Roman"/>
          <w:b/>
          <w:sz w:val="24"/>
          <w:szCs w:val="24"/>
        </w:rPr>
        <w:tab/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P</w:t>
      </w:r>
      <w:r w:rsidR="00E27BFB" w:rsidRPr="00075D85">
        <w:rPr>
          <w:rFonts w:ascii="Times New Roman" w:hAnsi="Times New Roman"/>
          <w:b/>
          <w:sz w:val="24"/>
          <w:szCs w:val="24"/>
        </w:rPr>
        <w:t>rethodni naziv izavača</w:t>
      </w:r>
      <w:r>
        <w:rPr>
          <w:rFonts w:ascii="Times New Roman" w:hAnsi="Times New Roman"/>
          <w:sz w:val="24"/>
          <w:szCs w:val="24"/>
        </w:rPr>
        <w:t xml:space="preserve"> (</w:t>
      </w:r>
      <w:r w:rsidR="00416682" w:rsidRPr="00075D85">
        <w:rPr>
          <w:rFonts w:ascii="Times New Roman" w:hAnsi="Times New Roman"/>
          <w:sz w:val="24"/>
          <w:szCs w:val="24"/>
        </w:rPr>
        <w:t>ukoliko postoji</w:t>
      </w:r>
      <w:r>
        <w:rPr>
          <w:rFonts w:ascii="Times New Roman" w:hAnsi="Times New Roman"/>
          <w:sz w:val="24"/>
          <w:szCs w:val="24"/>
        </w:rPr>
        <w:t>):</w:t>
      </w:r>
      <w:r w:rsidR="00416682" w:rsidRPr="00075D85">
        <w:rPr>
          <w:rFonts w:ascii="Times New Roman" w:hAnsi="Times New Roman"/>
          <w:sz w:val="24"/>
          <w:szCs w:val="24"/>
        </w:rPr>
        <w:t>*</w:t>
      </w:r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5D85" w:rsidRPr="00075D85" w:rsidRDefault="00075D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O</w:t>
      </w:r>
      <w:r w:rsidR="00E778F7" w:rsidRPr="00075D85">
        <w:rPr>
          <w:rFonts w:ascii="Times New Roman" w:hAnsi="Times New Roman"/>
          <w:b/>
          <w:sz w:val="24"/>
          <w:szCs w:val="24"/>
        </w:rPr>
        <w:t>dgovorno lice</w:t>
      </w:r>
      <w:r>
        <w:rPr>
          <w:rFonts w:ascii="Times New Roman" w:hAnsi="Times New Roman"/>
          <w:sz w:val="24"/>
          <w:szCs w:val="24"/>
        </w:rPr>
        <w:t xml:space="preserve"> -</w:t>
      </w:r>
      <w:r w:rsidR="00E778F7" w:rsidRPr="00075D85">
        <w:rPr>
          <w:rFonts w:ascii="Times New Roman" w:hAnsi="Times New Roman"/>
          <w:sz w:val="24"/>
          <w:szCs w:val="24"/>
        </w:rPr>
        <w:t xml:space="preserve"> direk</w:t>
      </w:r>
      <w:r w:rsidR="00E27BFB" w:rsidRPr="00075D85">
        <w:rPr>
          <w:rFonts w:ascii="Times New Roman" w:hAnsi="Times New Roman"/>
          <w:sz w:val="24"/>
          <w:szCs w:val="24"/>
        </w:rPr>
        <w:t xml:space="preserve">tor, </w:t>
      </w:r>
      <w:r w:rsidR="009640BE">
        <w:rPr>
          <w:rFonts w:ascii="Times New Roman" w:hAnsi="Times New Roman"/>
          <w:sz w:val="24"/>
          <w:szCs w:val="24"/>
        </w:rPr>
        <w:t>upravnik, vlasnik:</w:t>
      </w:r>
      <w:r w:rsidR="00416682" w:rsidRPr="00075D85">
        <w:rPr>
          <w:rFonts w:ascii="Times New Roman" w:hAnsi="Times New Roman"/>
          <w:sz w:val="24"/>
          <w:szCs w:val="24"/>
        </w:rPr>
        <w:t>*</w:t>
      </w:r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5D85" w:rsidRDefault="00075D85" w:rsidP="00075D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E82">
        <w:rPr>
          <w:rFonts w:ascii="Times New Roman" w:hAnsi="Times New Roman"/>
          <w:b/>
          <w:sz w:val="24"/>
          <w:szCs w:val="24"/>
        </w:rPr>
        <w:t>Kontakt osoba</w:t>
      </w:r>
      <w:r w:rsidR="009640BE">
        <w:rPr>
          <w:rFonts w:ascii="Times New Roman" w:hAnsi="Times New Roman"/>
          <w:sz w:val="24"/>
          <w:szCs w:val="24"/>
        </w:rPr>
        <w:t xml:space="preserve"> –  lice zaduženo za ISBN: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E27BFB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Izdavač je:</w:t>
      </w:r>
      <w:r w:rsidR="00416682" w:rsidRPr="009640BE">
        <w:rPr>
          <w:rFonts w:ascii="Times New Roman" w:hAnsi="Times New Roman"/>
          <w:b/>
          <w:sz w:val="24"/>
          <w:szCs w:val="24"/>
        </w:rPr>
        <w:t>*</w:t>
      </w:r>
    </w:p>
    <w:p w:rsidR="00B03F34" w:rsidRPr="00075D85" w:rsidRDefault="00B03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8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0"/>
      </w:tblGrid>
      <w:tr w:rsidR="00A96583" w:rsidRPr="00A96583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A96583" w:rsidRDefault="00FC4BDC" w:rsidP="00A96583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4760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 w:rsidRPr="00A96583">
                  <w:rPr>
                    <w:rFonts w:ascii="Segoe UI Symbol" w:eastAsia="Microsoft YaHe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6583" w:rsidRPr="00A96583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="00A96583" w:rsidRPr="00075D85">
              <w:rPr>
                <w:rFonts w:ascii="Times New Roman" w:hAnsi="Times New Roman"/>
                <w:sz w:val="24"/>
                <w:szCs w:val="24"/>
              </w:rPr>
              <w:t>profesionalna izdavačka organizacija - preduzeće</w:t>
            </w:r>
          </w:p>
        </w:tc>
      </w:tr>
      <w:tr w:rsidR="00A96583" w:rsidRPr="00A96583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A96583" w:rsidRDefault="00FC4BDC" w:rsidP="00A9658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4049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 w:rsidRPr="00A96583">
                  <w:rPr>
                    <w:rFonts w:ascii="Segoe UI Symbol" w:eastAsia="Microsoft YaHe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6583" w:rsidRPr="00A96583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="00B61EDB" w:rsidRPr="00075D85">
              <w:rPr>
                <w:rFonts w:ascii="Times New Roman" w:hAnsi="Times New Roman"/>
                <w:sz w:val="24"/>
                <w:szCs w:val="24"/>
              </w:rPr>
              <w:t>organizacija - preduzeće kome je izdavaštvo dodatna djelatnost</w:t>
            </w:r>
          </w:p>
        </w:tc>
      </w:tr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1978EB" w:rsidRDefault="00FC4BDC" w:rsidP="0045454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550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583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96075B" w:rsidRPr="00075D85">
              <w:rPr>
                <w:rFonts w:ascii="Times New Roman" w:hAnsi="Times New Roman"/>
                <w:sz w:val="24"/>
                <w:szCs w:val="24"/>
              </w:rPr>
              <w:t>samostalni, privatni izdavač</w:t>
            </w:r>
          </w:p>
        </w:tc>
      </w:tr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Default="00FC4BDC" w:rsidP="00454549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21046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96583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96075B" w:rsidRPr="00075D85">
              <w:rPr>
                <w:rFonts w:ascii="Times New Roman" w:hAnsi="Times New Roman"/>
                <w:sz w:val="24"/>
                <w:szCs w:val="24"/>
              </w:rPr>
              <w:t>društvo</w:t>
            </w:r>
          </w:p>
          <w:p w:rsidR="00F818D2" w:rsidRPr="00F818D2" w:rsidRDefault="00FC4BDC" w:rsidP="00454549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4682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8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18D2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818D2">
              <w:rPr>
                <w:rFonts w:ascii="Times New Roman" w:hAnsi="Times New Roman"/>
                <w:sz w:val="24"/>
                <w:szCs w:val="24"/>
              </w:rPr>
              <w:t>savez</w:t>
            </w:r>
          </w:p>
        </w:tc>
      </w:tr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1978EB" w:rsidRDefault="00FC4BDC" w:rsidP="0045454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3606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583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818D2" w:rsidRPr="00075D85">
              <w:rPr>
                <w:rFonts w:ascii="Times New Roman" w:hAnsi="Times New Roman"/>
                <w:sz w:val="24"/>
                <w:szCs w:val="24"/>
              </w:rPr>
              <w:t>štamparska organizacija</w:t>
            </w:r>
          </w:p>
        </w:tc>
      </w:tr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1978EB" w:rsidRDefault="00FC4BDC" w:rsidP="0045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5801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96583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818D2" w:rsidRPr="00075D85">
              <w:rPr>
                <w:rFonts w:ascii="Times New Roman" w:hAnsi="Times New Roman"/>
                <w:sz w:val="24"/>
                <w:szCs w:val="24"/>
              </w:rPr>
              <w:t>autor izdavač</w:t>
            </w:r>
          </w:p>
        </w:tc>
      </w:tr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1978EB" w:rsidRDefault="00FC4BDC" w:rsidP="0045454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0256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583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818D2" w:rsidRPr="00075D85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</w:tr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A96583" w:rsidRPr="001978EB" w:rsidRDefault="00A96583" w:rsidP="0045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4A6" w:rsidRPr="008F3488" w:rsidRDefault="0094713E" w:rsidP="008F3488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VA</w:t>
      </w:r>
      <w:r w:rsidRPr="00644076">
        <w:rPr>
          <w:rFonts w:ascii="Times New Roman" w:eastAsia="Times New Roman" w:hAnsi="Times New Roman"/>
          <w:b/>
          <w:i/>
          <w:lang w:val="sr-Latn-ME"/>
        </w:rPr>
        <w:t>ŽNO:</w:t>
      </w:r>
      <w:r w:rsidR="009F0BDA">
        <w:rPr>
          <w:rFonts w:ascii="Times New Roman" w:eastAsia="Times New Roman" w:hAnsi="Times New Roman"/>
          <w:b/>
          <w:i/>
          <w:lang w:val="sr-Latn-ME"/>
        </w:rPr>
        <w:t xml:space="preserve"> Polja označena znakom zvjezdica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su obavezna za popunjavanje i ukoliko ne budu popunjena, obrazac se neće uvažiti.</w:t>
      </w:r>
    </w:p>
    <w:p w:rsidR="009264A6" w:rsidRPr="00075D85" w:rsidRDefault="009264A6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lastRenderedPageBreak/>
        <w:t>PODACI O IZDAVAČU U ISBN SISTEMU</w:t>
      </w:r>
    </w:p>
    <w:p w:rsidR="00CF3C45" w:rsidRPr="00075D85" w:rsidRDefault="00CF3C45" w:rsidP="009264A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A</w:t>
      </w:r>
      <w:r w:rsidR="00E27BFB" w:rsidRPr="00075D85">
        <w:rPr>
          <w:rFonts w:ascii="Times New Roman" w:hAnsi="Times New Roman"/>
          <w:b/>
          <w:sz w:val="24"/>
          <w:szCs w:val="24"/>
        </w:rPr>
        <w:t>dresa</w:t>
      </w:r>
      <w:r w:rsidR="00075D85">
        <w:rPr>
          <w:rFonts w:ascii="Times New Roman" w:hAnsi="Times New Roman"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075D85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Telefon</w:t>
      </w:r>
      <w:r w:rsidR="009640BE">
        <w:rPr>
          <w:rFonts w:ascii="Times New Roman" w:hAnsi="Times New Roman"/>
          <w:sz w:val="24"/>
          <w:szCs w:val="24"/>
        </w:rPr>
        <w:t>:</w:t>
      </w:r>
      <w:r w:rsidR="00615846">
        <w:rPr>
          <w:rFonts w:ascii="Times New Roman" w:hAnsi="Times New Roman"/>
          <w:sz w:val="24"/>
          <w:szCs w:val="24"/>
        </w:rPr>
        <w:t>*</w:t>
      </w:r>
      <w:r w:rsidR="009640B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640BE">
        <w:rPr>
          <w:rFonts w:ascii="Times New Roman" w:hAnsi="Times New Roman"/>
          <w:b/>
          <w:sz w:val="24"/>
          <w:szCs w:val="24"/>
        </w:rPr>
        <w:t>W</w:t>
      </w:r>
      <w:r w:rsidR="009640BE" w:rsidRPr="00075D85">
        <w:rPr>
          <w:rFonts w:ascii="Times New Roman" w:hAnsi="Times New Roman"/>
          <w:b/>
          <w:sz w:val="24"/>
          <w:szCs w:val="24"/>
        </w:rPr>
        <w:t>eb site</w:t>
      </w:r>
      <w:r w:rsidR="009640BE">
        <w:rPr>
          <w:rFonts w:ascii="Times New Roman" w:hAnsi="Times New Roman"/>
          <w:b/>
          <w:sz w:val="24"/>
          <w:szCs w:val="24"/>
        </w:rPr>
        <w:t>:</w:t>
      </w:r>
      <w:r w:rsidR="009640BE" w:rsidRPr="00075D85">
        <w:rPr>
          <w:rFonts w:ascii="Times New Roman" w:hAnsi="Times New Roman"/>
          <w:sz w:val="24"/>
          <w:szCs w:val="24"/>
        </w:rPr>
        <w:t>*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9640BE" w:rsidTr="009640BE">
        <w:trPr>
          <w:trHeight w:hRule="exact" w:val="415"/>
        </w:trPr>
        <w:tc>
          <w:tcPr>
            <w:tcW w:w="4320" w:type="dxa"/>
          </w:tcPr>
          <w:p w:rsidR="009640BE" w:rsidRDefault="009640BE" w:rsidP="009264A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9640BE" w:rsidRDefault="009640BE" w:rsidP="009264A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615846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E</w:t>
      </w:r>
      <w:r w:rsidR="00CF3C45" w:rsidRPr="00615846">
        <w:rPr>
          <w:rFonts w:ascii="Times New Roman" w:hAnsi="Times New Roman"/>
          <w:b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>:</w:t>
      </w:r>
      <w:r w:rsidR="009640BE">
        <w:rPr>
          <w:rFonts w:ascii="Times New Roman" w:hAnsi="Times New Roman"/>
          <w:sz w:val="24"/>
          <w:szCs w:val="24"/>
        </w:rPr>
        <w:t>*</w:t>
      </w:r>
    </w:p>
    <w:p w:rsidR="00E27BFB" w:rsidRPr="00075D85" w:rsidRDefault="00CF3C4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</w:t>
      </w:r>
    </w:p>
    <w:p w:rsidR="00CD76C4" w:rsidRDefault="00CD76C4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G</w:t>
      </w:r>
      <w:r w:rsidR="00E27BFB" w:rsidRPr="00615846">
        <w:rPr>
          <w:rFonts w:ascii="Times New Roman" w:hAnsi="Times New Roman"/>
          <w:b/>
          <w:sz w:val="24"/>
          <w:szCs w:val="24"/>
        </w:rPr>
        <w:t>odina u kojoj je započeta i</w:t>
      </w:r>
      <w:r w:rsidR="00CF3C45" w:rsidRPr="00615846">
        <w:rPr>
          <w:rFonts w:ascii="Times New Roman" w:hAnsi="Times New Roman"/>
          <w:b/>
          <w:sz w:val="24"/>
          <w:szCs w:val="24"/>
        </w:rPr>
        <w:t>zdavačka djelatnost</w:t>
      </w:r>
      <w:r w:rsidR="00615846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</w:p>
    <w:p w:rsidR="00E27BFB" w:rsidRPr="00075D85" w:rsidRDefault="00CF3C4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9640BE" w:rsidRDefault="009640BE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E778F7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P</w:t>
      </w:r>
      <w:r w:rsidR="00CF3C45" w:rsidRPr="00615846">
        <w:rPr>
          <w:rFonts w:ascii="Times New Roman" w:hAnsi="Times New Roman"/>
          <w:b/>
          <w:sz w:val="24"/>
          <w:szCs w:val="24"/>
        </w:rPr>
        <w:t>rosječan broj naslova godišnje</w:t>
      </w:r>
      <w:r w:rsidR="009640BE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</w:p>
    <w:p w:rsidR="009640BE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615846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B</w:t>
      </w:r>
      <w:r w:rsidR="00E27BFB" w:rsidRPr="00615846">
        <w:rPr>
          <w:rFonts w:ascii="Times New Roman" w:hAnsi="Times New Roman"/>
          <w:b/>
          <w:sz w:val="24"/>
          <w:szCs w:val="24"/>
        </w:rPr>
        <w:t>roj naslova pl</w:t>
      </w:r>
      <w:r w:rsidR="00615846">
        <w:rPr>
          <w:rFonts w:ascii="Times New Roman" w:hAnsi="Times New Roman"/>
          <w:b/>
          <w:sz w:val="24"/>
          <w:szCs w:val="24"/>
        </w:rPr>
        <w:t>aniranih za slij</w:t>
      </w:r>
      <w:r w:rsidR="00CF3C45" w:rsidRPr="00615846">
        <w:rPr>
          <w:rFonts w:ascii="Times New Roman" w:hAnsi="Times New Roman"/>
          <w:b/>
          <w:sz w:val="24"/>
          <w:szCs w:val="24"/>
        </w:rPr>
        <w:t>edećih 10 godina</w:t>
      </w:r>
      <w:r w:rsidR="00615846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</w:p>
    <w:p w:rsidR="009640BE" w:rsidRPr="00075D85" w:rsidRDefault="009640BE" w:rsidP="00964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O</w:t>
      </w:r>
      <w:r w:rsidR="00E27BFB" w:rsidRPr="00615846">
        <w:rPr>
          <w:rFonts w:ascii="Times New Roman" w:hAnsi="Times New Roman"/>
          <w:b/>
          <w:sz w:val="24"/>
          <w:szCs w:val="24"/>
        </w:rPr>
        <w:t>blasti zastupljene u izdanjima</w:t>
      </w:r>
      <w:r w:rsidR="00615846">
        <w:rPr>
          <w:rFonts w:ascii="Times New Roman" w:hAnsi="Times New Roman"/>
          <w:b/>
          <w:sz w:val="24"/>
          <w:szCs w:val="24"/>
        </w:rPr>
        <w:t xml:space="preserve">: </w:t>
      </w:r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</w:p>
    <w:p w:rsidR="009640BE" w:rsidRPr="00615846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640BE" w:rsidRPr="009640BE" w:rsidRDefault="00EE4A57" w:rsidP="009640B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0E4C94" w:rsidRDefault="00474012" w:rsidP="009640B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VA</w:t>
      </w:r>
      <w:r w:rsidRPr="00644076">
        <w:rPr>
          <w:rFonts w:ascii="Times New Roman" w:eastAsia="Times New Roman" w:hAnsi="Times New Roman"/>
          <w:b/>
          <w:i/>
          <w:lang w:val="sr-Latn-ME"/>
        </w:rPr>
        <w:t>ŽNO:</w:t>
      </w:r>
      <w:r w:rsidR="009F0BDA">
        <w:rPr>
          <w:rFonts w:ascii="Times New Roman" w:eastAsia="Times New Roman" w:hAnsi="Times New Roman"/>
          <w:b/>
          <w:i/>
          <w:lang w:val="sr-Latn-ME"/>
        </w:rPr>
        <w:t xml:space="preserve"> Polja označena znakom zvjezdica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su obavezna za popunjavanje i ukoliko ne budu popunjena, obrazac se neće uvažiti.</w:t>
      </w:r>
    </w:p>
    <w:p w:rsidR="00590185" w:rsidRPr="00590185" w:rsidRDefault="00590185" w:rsidP="009640B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590185">
        <w:rPr>
          <w:rFonts w:ascii="Times New Roman" w:hAnsi="Times New Roman"/>
          <w:b/>
        </w:rPr>
        <w:t>NAPOMENA: Molimo Vas da nam dostavite validne podatke jer će se oni naći u Međunarodnoj ISBN bazi.</w:t>
      </w:r>
    </w:p>
    <w:p w:rsidR="00CF3C45" w:rsidRPr="00075D85" w:rsidRDefault="00CF3C45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A57" w:rsidRPr="00E33B57" w:rsidRDefault="00EE4A57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075D85">
        <w:rPr>
          <w:rFonts w:ascii="Times New Roman" w:hAnsi="Times New Roman"/>
          <w:sz w:val="24"/>
          <w:szCs w:val="24"/>
        </w:rPr>
        <w:tab/>
        <w:t xml:space="preserve">     MP                                  </w:t>
      </w:r>
      <w:r w:rsidR="00E33B5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75D85">
        <w:rPr>
          <w:rFonts w:ascii="Times New Roman" w:hAnsi="Times New Roman"/>
          <w:sz w:val="24"/>
          <w:szCs w:val="24"/>
        </w:rPr>
        <w:t>PODNOSILAC</w:t>
      </w:r>
      <w:r w:rsidR="00E33B57">
        <w:rPr>
          <w:rFonts w:ascii="Times New Roman" w:hAnsi="Times New Roman"/>
          <w:sz w:val="24"/>
          <w:szCs w:val="24"/>
          <w:lang w:val="sr-Latn-ME"/>
        </w:rPr>
        <w:t>:</w:t>
      </w:r>
    </w:p>
    <w:p w:rsidR="00EE4A57" w:rsidRPr="00075D85" w:rsidRDefault="0094713E" w:rsidP="0094713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EE4A57" w:rsidRPr="00075D85" w:rsidSect="00E778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40"/>
          <w:pgMar w:top="720" w:right="1464" w:bottom="180" w:left="1420" w:header="450" w:footer="720" w:gutter="0"/>
          <w:cols w:space="720" w:equalWidth="0">
            <w:col w:w="9020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7BFB" w:rsidRPr="00075D85" w:rsidSect="00E778F7">
      <w:type w:val="continuous"/>
      <w:pgSz w:w="11904" w:h="16840"/>
      <w:pgMar w:top="235" w:right="1680" w:bottom="1440" w:left="1680" w:header="36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DC" w:rsidRDefault="00FC4BDC" w:rsidP="00244B38">
      <w:pPr>
        <w:spacing w:after="0" w:line="240" w:lineRule="auto"/>
      </w:pPr>
      <w:r>
        <w:separator/>
      </w:r>
    </w:p>
  </w:endnote>
  <w:endnote w:type="continuationSeparator" w:id="0">
    <w:p w:rsidR="00FC4BDC" w:rsidRDefault="00FC4BDC" w:rsidP="002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DC" w:rsidRDefault="00FC4BDC" w:rsidP="00244B38">
      <w:pPr>
        <w:spacing w:after="0" w:line="240" w:lineRule="auto"/>
      </w:pPr>
      <w:r>
        <w:separator/>
      </w:r>
    </w:p>
  </w:footnote>
  <w:footnote w:type="continuationSeparator" w:id="0">
    <w:p w:rsidR="00FC4BDC" w:rsidRDefault="00FC4BDC" w:rsidP="0024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38" w:rsidRPr="00B46830" w:rsidRDefault="00244B38" w:rsidP="00244B38">
    <w:pPr>
      <w:pStyle w:val="Header"/>
      <w:rPr>
        <w:rFonts w:ascii="Times New Roman" w:hAnsi="Times New Roman"/>
        <w:b/>
        <w:lang w:val="sr-Latn-ME"/>
      </w:rPr>
    </w:pPr>
  </w:p>
  <w:p w:rsidR="00244B38" w:rsidRPr="00244B38" w:rsidRDefault="000B216F" w:rsidP="00C96C41">
    <w:pPr>
      <w:pStyle w:val="Header"/>
      <w:jc w:val="right"/>
      <w:rPr>
        <w:rFonts w:ascii="Times New Roman" w:hAnsi="Times New Roman"/>
        <w:b/>
        <w:noProof/>
      </w:rPr>
    </w:pPr>
    <w:r w:rsidRPr="00244B38">
      <w:rPr>
        <w:rFonts w:ascii="Times New Roman" w:hAnsi="Times New Roman"/>
        <w:b/>
        <w:noProof/>
      </w:rPr>
      <w:drawing>
        <wp:inline distT="0" distB="0" distL="0" distR="0">
          <wp:extent cx="1657350" cy="933450"/>
          <wp:effectExtent l="0" t="0" r="0" b="0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B38" w:rsidRPr="00244B38">
      <w:rPr>
        <w:rFonts w:ascii="Times New Roman" w:hAnsi="Times New Roman"/>
        <w:b/>
        <w:noProof/>
      </w:rPr>
      <w:t xml:space="preserve">                     </w:t>
    </w:r>
    <w:r w:rsidR="009336E2">
      <w:rPr>
        <w:rFonts w:ascii="Times New Roman" w:hAnsi="Times New Roman"/>
        <w:b/>
        <w:noProof/>
      </w:rPr>
      <w:ptab w:relativeTo="indent" w:alignment="center" w:leader="none"/>
    </w:r>
    <w:r w:rsidR="00CD579A">
      <w:rPr>
        <w:rFonts w:ascii="Times New Roman" w:hAnsi="Times New Roman"/>
        <w:b/>
        <w:noProof/>
      </w:rPr>
      <w:t xml:space="preserve">         </w:t>
    </w:r>
    <w:r w:rsidR="009856F6">
      <w:rPr>
        <w:rFonts w:ascii="Times New Roman" w:hAnsi="Times New Roman"/>
        <w:b/>
        <w:noProof/>
      </w:rPr>
      <w:t xml:space="preserve">                                                     </w:t>
    </w:r>
    <w:r>
      <w:rPr>
        <w:rFonts w:ascii="Times New Roman" w:hAnsi="Times New Roman"/>
        <w:b/>
        <w:noProof/>
      </w:rPr>
      <w:drawing>
        <wp:inline distT="0" distB="0" distL="0" distR="0">
          <wp:extent cx="1127373" cy="71437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37" cy="7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56F6">
      <w:rPr>
        <w:rFonts w:ascii="Times New Roman" w:hAnsi="Times New Roman"/>
        <w:b/>
        <w:noProof/>
      </w:rPr>
      <w:t xml:space="preserve">            </w:t>
    </w:r>
    <w:r w:rsidR="009856F6" w:rsidRPr="009856F6">
      <w:rPr>
        <w:rFonts w:ascii="Times New Roman" w:hAnsi="Times New Roman"/>
        <w:b/>
        <w:noProof/>
        <w:sz w:val="18"/>
        <w:szCs w:val="18"/>
      </w:rPr>
      <w:t>ISBN - International Standard Book Number</w:t>
    </w:r>
    <w:r w:rsidR="009264A6" w:rsidRPr="009856F6">
      <w:rPr>
        <w:rFonts w:ascii="Times New Roman" w:hAnsi="Times New Roman"/>
        <w:b/>
        <w:noProof/>
      </w:rPr>
      <w:t xml:space="preserve"> </w:t>
    </w:r>
    <w:r w:rsidR="009264A6">
      <w:rPr>
        <w:rFonts w:ascii="Times New Roman" w:hAnsi="Times New Roman"/>
        <w:b/>
        <w:noProof/>
      </w:rPr>
      <w:t xml:space="preserve">         </w:t>
    </w:r>
    <w:r w:rsidR="00244B38" w:rsidRPr="00244B38">
      <w:rPr>
        <w:rFonts w:ascii="Times New Roman" w:hAnsi="Times New Roman"/>
        <w:b/>
        <w:noProof/>
      </w:rPr>
      <w:t xml:space="preserve">  </w:t>
    </w:r>
  </w:p>
  <w:tbl>
    <w:tblPr>
      <w:tblW w:w="91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80"/>
      <w:gridCol w:w="4800"/>
    </w:tblGrid>
    <w:tr w:rsidR="00244B38" w:rsidRPr="00244B38" w:rsidTr="00244B38">
      <w:trPr>
        <w:trHeight w:val="282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 w:rsidRPr="00244B38">
            <w:rPr>
              <w:rFonts w:ascii="Times New Roman" w:hAnsi="Times New Roman"/>
              <w:b/>
            </w:rPr>
            <w:t xml:space="preserve">          </w:t>
          </w:r>
          <w:r w:rsidRPr="00244B38">
            <w:rPr>
              <w:rFonts w:ascii="Times New Roman" w:hAnsi="Times New Roman"/>
              <w:b/>
              <w:noProof/>
            </w:rPr>
            <w:t xml:space="preserve">    </w:t>
          </w:r>
          <w:r w:rsidRPr="00244B38">
            <w:rPr>
              <w:rFonts w:ascii="Times New Roman" w:hAnsi="Times New Roman"/>
              <w:b/>
            </w:rPr>
            <w:t xml:space="preserve">                                                              Nacionalna biblioteka Crne Gore</w:t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ind w:left="98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</w:rPr>
            <w:t xml:space="preserve">     </w:t>
          </w:r>
          <w:r w:rsidRPr="00244B38">
            <w:rPr>
              <w:rFonts w:ascii="Times New Roman" w:hAnsi="Times New Roman"/>
              <w:b/>
              <w:bCs/>
            </w:rPr>
            <w:t>NACIONALNA ISBN AGENCIJA</w:t>
          </w:r>
        </w:p>
      </w:tc>
    </w:tr>
    <w:tr w:rsidR="00244B38" w:rsidRPr="00244B38" w:rsidTr="00244B38">
      <w:trPr>
        <w:trHeight w:val="276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 w:rsidRPr="00244B38">
            <w:rPr>
              <w:rFonts w:ascii="Times New Roman" w:hAnsi="Times New Roman"/>
              <w:b/>
            </w:rPr>
            <w:t>"Đurđe Crnojević", Cetinje</w:t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w w:val="99"/>
            </w:rPr>
            <w:t xml:space="preserve">                       Telefon</w:t>
          </w:r>
          <w:r w:rsidRPr="00244B38">
            <w:rPr>
              <w:rFonts w:ascii="Times New Roman" w:hAnsi="Times New Roman"/>
              <w:b/>
              <w:w w:val="99"/>
            </w:rPr>
            <w:t>: 041</w:t>
          </w:r>
          <w:r>
            <w:rPr>
              <w:rFonts w:ascii="Times New Roman" w:hAnsi="Times New Roman"/>
              <w:b/>
              <w:w w:val="99"/>
            </w:rPr>
            <w:t>-</w:t>
          </w:r>
          <w:r w:rsidRPr="00244B38">
            <w:rPr>
              <w:rFonts w:ascii="Times New Roman" w:hAnsi="Times New Roman"/>
              <w:b/>
              <w:w w:val="99"/>
            </w:rPr>
            <w:t xml:space="preserve"> 234-236</w:t>
          </w:r>
        </w:p>
      </w:tc>
    </w:tr>
    <w:tr w:rsidR="00244B38" w:rsidRPr="00244B38" w:rsidTr="00244B38">
      <w:trPr>
        <w:trHeight w:val="312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 w:rsidRPr="00244B38">
            <w:rPr>
              <w:rFonts w:ascii="Times New Roman" w:hAnsi="Times New Roman"/>
              <w:b/>
            </w:rPr>
            <w:t>B</w:t>
          </w:r>
          <w:r w:rsidR="00E778F7">
            <w:rPr>
              <w:rFonts w:ascii="Times New Roman" w:hAnsi="Times New Roman"/>
              <w:b/>
            </w:rPr>
            <w:t>ulevar crnogorskih heroja br. 163</w:t>
          </w:r>
        </w:p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color w:val="0000FF"/>
              <w:w w:val="91"/>
              <w:u w:val="single"/>
            </w:rPr>
          </w:pPr>
          <w:r>
            <w:rPr>
              <w:rFonts w:ascii="Times New Roman" w:hAnsi="Times New Roman"/>
              <w:b/>
              <w:w w:val="91"/>
            </w:rPr>
            <w:t xml:space="preserve">                         </w:t>
          </w:r>
          <w:r w:rsidR="00E778F7">
            <w:rPr>
              <w:rFonts w:ascii="Times New Roman" w:hAnsi="Times New Roman"/>
              <w:b/>
              <w:w w:val="91"/>
            </w:rPr>
            <w:t>E</w:t>
          </w:r>
          <w:r w:rsidRPr="00244B38">
            <w:rPr>
              <w:rFonts w:ascii="Times New Roman" w:hAnsi="Times New Roman"/>
              <w:b/>
              <w:w w:val="91"/>
            </w:rPr>
            <w:t>-mail</w:t>
          </w:r>
          <w:r>
            <w:rPr>
              <w:rFonts w:ascii="Times New Roman" w:hAnsi="Times New Roman"/>
              <w:b/>
              <w:w w:val="91"/>
              <w:lang w:val="sr-Latn-ME"/>
            </w:rPr>
            <w:t>:</w:t>
          </w:r>
          <w:r w:rsidRPr="00244B38">
            <w:rPr>
              <w:rFonts w:ascii="Times New Roman" w:hAnsi="Times New Roman"/>
              <w:b/>
              <w:w w:val="91"/>
            </w:rPr>
            <w:t xml:space="preserve"> </w:t>
          </w:r>
          <w:r>
            <w:rPr>
              <w:rFonts w:ascii="Times New Roman" w:hAnsi="Times New Roman"/>
              <w:b/>
              <w:w w:val="91"/>
            </w:rPr>
            <w:t xml:space="preserve">  </w:t>
          </w:r>
          <w:r w:rsidR="00E778F7">
            <w:rPr>
              <w:rFonts w:ascii="Times New Roman" w:hAnsi="Times New Roman"/>
              <w:b/>
              <w:color w:val="0000FF"/>
              <w:w w:val="91"/>
              <w:u w:val="single"/>
            </w:rPr>
            <w:t>sanja.martinovic@</w:t>
          </w:r>
          <w:r w:rsidRPr="00244B38">
            <w:rPr>
              <w:rFonts w:ascii="Times New Roman" w:hAnsi="Times New Roman"/>
              <w:b/>
              <w:color w:val="0000FF"/>
              <w:w w:val="91"/>
              <w:u w:val="single"/>
            </w:rPr>
            <w:t>nb</w:t>
          </w:r>
          <w:r w:rsidR="00E778F7">
            <w:rPr>
              <w:rFonts w:ascii="Times New Roman" w:hAnsi="Times New Roman"/>
              <w:b/>
              <w:color w:val="0000FF"/>
              <w:w w:val="91"/>
              <w:u w:val="single"/>
            </w:rPr>
            <w:t>-cg</w:t>
          </w:r>
          <w:r w:rsidRPr="00244B38">
            <w:rPr>
              <w:rFonts w:ascii="Times New Roman" w:hAnsi="Times New Roman"/>
              <w:b/>
              <w:color w:val="0000FF"/>
              <w:w w:val="91"/>
              <w:u w:val="single"/>
            </w:rPr>
            <w:t>.me</w:t>
          </w:r>
        </w:p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ind w:left="1660"/>
            <w:rPr>
              <w:rFonts w:ascii="Times New Roman" w:hAnsi="Times New Roman"/>
              <w:b/>
            </w:rPr>
          </w:pPr>
        </w:p>
      </w:tc>
    </w:tr>
  </w:tbl>
  <w:p w:rsidR="00244B38" w:rsidRPr="00244B38" w:rsidRDefault="00244B38" w:rsidP="00244B38">
    <w:pPr>
      <w:pStyle w:val="Header"/>
      <w:jc w:val="both"/>
      <w:rPr>
        <w:rFonts w:ascii="Times New Roman" w:hAnsi="Times New Roman"/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8"/>
    <w:rsid w:val="00035E7F"/>
    <w:rsid w:val="00075D85"/>
    <w:rsid w:val="00075FD2"/>
    <w:rsid w:val="000763AF"/>
    <w:rsid w:val="000848CE"/>
    <w:rsid w:val="000B216F"/>
    <w:rsid w:val="000D5A0F"/>
    <w:rsid w:val="000E4C94"/>
    <w:rsid w:val="001439A8"/>
    <w:rsid w:val="001D086C"/>
    <w:rsid w:val="00244B38"/>
    <w:rsid w:val="00253CFB"/>
    <w:rsid w:val="002D718D"/>
    <w:rsid w:val="002F7981"/>
    <w:rsid w:val="003E46CE"/>
    <w:rsid w:val="00416682"/>
    <w:rsid w:val="0044082B"/>
    <w:rsid w:val="00474012"/>
    <w:rsid w:val="004A097B"/>
    <w:rsid w:val="004A34E5"/>
    <w:rsid w:val="004A3D68"/>
    <w:rsid w:val="00512312"/>
    <w:rsid w:val="00534C44"/>
    <w:rsid w:val="00590185"/>
    <w:rsid w:val="005F2225"/>
    <w:rsid w:val="00615846"/>
    <w:rsid w:val="00644076"/>
    <w:rsid w:val="006E18A7"/>
    <w:rsid w:val="00700D74"/>
    <w:rsid w:val="00726DC1"/>
    <w:rsid w:val="008430E3"/>
    <w:rsid w:val="008D223E"/>
    <w:rsid w:val="008F3488"/>
    <w:rsid w:val="009264A6"/>
    <w:rsid w:val="009336E2"/>
    <w:rsid w:val="009420D6"/>
    <w:rsid w:val="0094713E"/>
    <w:rsid w:val="0095478D"/>
    <w:rsid w:val="0096075B"/>
    <w:rsid w:val="009640BE"/>
    <w:rsid w:val="009856F6"/>
    <w:rsid w:val="009F0BDA"/>
    <w:rsid w:val="00A24638"/>
    <w:rsid w:val="00A32C9E"/>
    <w:rsid w:val="00A34096"/>
    <w:rsid w:val="00A96583"/>
    <w:rsid w:val="00AD0E82"/>
    <w:rsid w:val="00B03F34"/>
    <w:rsid w:val="00B41A10"/>
    <w:rsid w:val="00B46830"/>
    <w:rsid w:val="00B61EDB"/>
    <w:rsid w:val="00BE6E55"/>
    <w:rsid w:val="00C033DD"/>
    <w:rsid w:val="00C737DA"/>
    <w:rsid w:val="00C96C41"/>
    <w:rsid w:val="00CC19F6"/>
    <w:rsid w:val="00CC55A1"/>
    <w:rsid w:val="00CD579A"/>
    <w:rsid w:val="00CD76C4"/>
    <w:rsid w:val="00CF3C45"/>
    <w:rsid w:val="00D52E49"/>
    <w:rsid w:val="00D74321"/>
    <w:rsid w:val="00DE0583"/>
    <w:rsid w:val="00E27BFB"/>
    <w:rsid w:val="00E33B57"/>
    <w:rsid w:val="00E778F7"/>
    <w:rsid w:val="00EE4A57"/>
    <w:rsid w:val="00F818D2"/>
    <w:rsid w:val="00FC4BDC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5F4FFE4-7901-456D-B1A5-A78E977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63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B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B38"/>
    <w:rPr>
      <w:rFonts w:cs="Times New Roman"/>
    </w:rPr>
  </w:style>
  <w:style w:type="table" w:styleId="TableGrid">
    <w:name w:val="Table Grid"/>
    <w:basedOn w:val="TableNormal"/>
    <w:uiPriority w:val="59"/>
    <w:rsid w:val="0096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583"/>
    <w:pPr>
      <w:spacing w:after="0" w:line="240" w:lineRule="auto"/>
    </w:pPr>
    <w:rPr>
      <w:rFonts w:eastAsiaTheme="minorHAnsi" w:cstheme="minorBid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1A19-1855-4AB0-871D-4DA88E87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Mirkovic</dc:creator>
  <cp:keywords/>
  <dc:description/>
  <cp:lastModifiedBy>lidija popovic</cp:lastModifiedBy>
  <cp:revision>2</cp:revision>
  <dcterms:created xsi:type="dcterms:W3CDTF">2023-07-28T10:32:00Z</dcterms:created>
  <dcterms:modified xsi:type="dcterms:W3CDTF">2023-07-28T10:32:00Z</dcterms:modified>
</cp:coreProperties>
</file>